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22"/>
        <w:gridCol w:w="1599"/>
        <w:gridCol w:w="1392"/>
        <w:gridCol w:w="1389"/>
      </w:tblGrid>
      <w:tr w:rsidR="004F7C3B" w:rsidTr="004F7C3B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/>
        </w:tc>
        <w:tc>
          <w:tcPr>
            <w:tcW w:w="2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7C3B" w:rsidRDefault="004F7C3B" w:rsidP="00E64A77">
            <w:r>
              <w:t>Приложение 6</w:t>
            </w:r>
          </w:p>
        </w:tc>
      </w:tr>
      <w:tr w:rsidR="004F7C3B" w:rsidTr="004F7C3B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7C3B" w:rsidRDefault="004F7C3B" w:rsidP="00E64A77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/>
        </w:tc>
        <w:tc>
          <w:tcPr>
            <w:tcW w:w="2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7C3B" w:rsidRDefault="004F7C3B" w:rsidP="00E64A77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4F7C3B" w:rsidTr="004F7C3B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/>
        </w:tc>
        <w:tc>
          <w:tcPr>
            <w:tcW w:w="2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7C3B" w:rsidRDefault="004F7C3B" w:rsidP="00526422">
            <w:r>
              <w:t xml:space="preserve">от </w:t>
            </w:r>
            <w:r w:rsidR="00526422">
              <w:t xml:space="preserve">28.06.2022 </w:t>
            </w:r>
            <w:r>
              <w:t>№</w:t>
            </w:r>
            <w:r w:rsidR="00526422">
              <w:t xml:space="preserve"> 20-227</w:t>
            </w:r>
            <w:r>
              <w:t xml:space="preserve"> </w:t>
            </w:r>
          </w:p>
        </w:tc>
      </w:tr>
      <w:tr w:rsidR="004F7C3B" w:rsidTr="004F7C3B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r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/>
        </w:tc>
      </w:tr>
      <w:tr w:rsidR="004F7C3B" w:rsidTr="004F7C3B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2022 год и на плановый период 2023 и 2024 годов</w:t>
            </w:r>
          </w:p>
        </w:tc>
      </w:tr>
      <w:tr w:rsidR="004F7C3B" w:rsidTr="004F7C3B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/>
        </w:tc>
      </w:tr>
      <w:tr w:rsidR="004F7C3B" w:rsidTr="004F7C3B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тыс. руб.</w:t>
            </w: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№ п/п</w:t>
            </w:r>
          </w:p>
        </w:tc>
        <w:tc>
          <w:tcPr>
            <w:tcW w:w="983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Наименование объектов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2022 год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2023 год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2024 год</w:t>
            </w:r>
          </w:p>
        </w:tc>
      </w:tr>
    </w:tbl>
    <w:p w:rsidR="004F7C3B" w:rsidRPr="004F7C3B" w:rsidRDefault="004F7C3B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22"/>
        <w:gridCol w:w="1599"/>
        <w:gridCol w:w="1392"/>
        <w:gridCol w:w="1389"/>
      </w:tblGrid>
      <w:tr w:rsidR="004F7C3B" w:rsidTr="004F7C3B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1</w:t>
            </w:r>
          </w:p>
        </w:tc>
        <w:tc>
          <w:tcPr>
            <w:tcW w:w="9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3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5</w:t>
            </w:r>
          </w:p>
        </w:tc>
      </w:tr>
      <w:tr w:rsidR="004F7C3B" w:rsidTr="004F7C3B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4F7C3B" w:rsidTr="004F7C3B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20 532,1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Реконструкция здания МАУ ДО «ДШИ им. В.В. Ковалева» муниципального образования «Город Саратов» по адресу: г. Саратов,  улица Шевыревская, д. 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20 532,1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22 005,4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33 972,0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127 226,8</w:t>
            </w: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Реконструкция котельной по адресу: ул. Вокзальная, д. 4а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400,0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Реконструкция котельной по адресу: ул. им. Чапаева В.И., д. 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400,0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4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Реконструкция котельной по адресу:г. Саратов, Сокурский тракт, 23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340,0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5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Реконструкция сети газопотребления котельной по адресу: ул. им. Клочкова В.Г., д. 85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81,0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6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Реконструкция систем теплоснабжения и газоснабжения бани №21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500,0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7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Реконструкция системы отопления бани № 7 по адресу: ул. им. Кутякова И.С., д.44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362,0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8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Реконструкция системы отопления бани № 8 по адресу: 2-й Комсомольский пр., д. 8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470,0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9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Реконструкция узла учета газа котельной бани №16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86,0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10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Реконструкция участка системы водоснабжения с. Шевыревка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2 630,0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11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Реконструкция участка системы водоснабжения села Поповка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13 157,8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12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Реконструкция участка системы водоснабжения ст. Тарханы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2 630,0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13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Реконструкция фонтана «Глобус»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600,0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14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Реконструкция фонтана «Рыбка»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600,0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15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Реконструкция фонтана, расположенного на бульваре по ул. им. Рахова В.Г.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68,0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lastRenderedPageBreak/>
              <w:t>16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Строительство и реконструкция объектов водоснабжения к р.п. Соколовый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6 000,0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17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Строительство инженерной инфраструктуры к земельным участкам, предоставленным многодетным семьям в п. Зональный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1 500,0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18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Строительство объектов инженерной инфраструктуры в пос. Воробъевка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4 560,0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19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Строительство объектов инженерной инфраструктуры в пос. Латухино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218,4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20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Строительство, реконструкция (модернизация) объектов водоснабжения и водоотведения на присоединённых территориях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20 814,2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127 226,8</w:t>
            </w: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21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Техническое перевооружение котельной по адресу: г. Саратов, 1-й Станционный пр., д. 14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315,0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22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Техническое перевооружение котельной, расположенной по адресу: г. Саратов, ул. Наумовская, д.11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245,0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2 077 902,8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712 572,7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556 404,7</w:t>
            </w: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23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Детский сад на 100 мест в Заводском районе г. Саратова по адресу: г. Саратов, ул. им. Н.Г. Чернышевского, 42 (погашение кредиторской задолженности)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66,1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24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Детский сад на 100 мест в Кировском районе г. Саратова по ул. им. Лисина, «Планета Детства» (погашение кредиторской задолженности)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687,4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25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Детский сад на 100 мест в Кировском районе г. Саратова по ул. им. Лисина, «Прогимназия Олимпионик» (погашение кредиторской задолженности)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687,4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26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Детский сад на 160 мест в ЖК «Изумрудный» в Волжском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5 000,0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27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Детский сад на 160 мест в Заводском районе г. Саратова по адресу: г. Саратов, ул. Огородная, 176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23 927,4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28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Детский сад на 160 мест в Заводском районе г. Саратова по адресу: г. Саратов, ул. Огородная, 176 (погашение кредиторской задолженности)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1 760,4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29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Детский сад на 160 мест в микрорайоне по ул. Ипподромная (на части бывших земель ФГБНУ «НИИСХ Юго-Востока») (погашение кредиторской задолженности)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834,5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30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Детский сад на 160 мест на территории МОУ «Средняя общеобразовательная школа № 64» в Ленинском районе г. Саратова по адресу: г. Саратов, ул. Стахановская, дом 8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213,9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31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Детский сад на 160 мест на территории МОУ «Средняя общеобразовательная школа № 64» в Ленинском районе г. Саратова по адресу: г. Саратов, ул. Стахановская, дом 8 (погашение кредиторской задолженности)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4 596,9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lastRenderedPageBreak/>
              <w:t>32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Детский сад на 160 мест по ул. Ипподромная на земельном участке с кадастровым номером 64:48:040442:221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32 323,9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33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Детский сад на 160 мест по ул. Ипподромная на земельном участке с кадастровым номером 64:48:040442:221 (погашение кредиторской задолженности)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65,4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34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Детский сад на 160 мест по ул. Лопатина Гора, д. б/н в Заводском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5 238,0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35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5 000,0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36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Здание физкультурно-оздоровительного комплекса «Торпедо»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232,8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37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Ледовая арена на территории МОУ «Гимназия №89» в микрорайоне Елшанка г. Саратова (погашение кредиторской задолженности)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581,4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38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Ливневая канализация жилого квартала, ограниченного улицами Большая Садовая, Новоузенская, Вокзальная, Шелковичная в г. Саратове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1 558,5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39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Ливневая канализация по ул. Савельевская до ул. Гвардейская, по ул. им. Тургенева И.С. до ул. им. Панфилова И.В.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1 444,0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40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Ливневая канализация, ограниченная ул. Зерновой, 2-м Сибирским проездом, северо-восточной границей территориальной зоны застройки индивидуальными домами в Кировском районе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1 834,5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41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Ливневая канализация, по 4-му проезду им. Чернышевского Н.Г. в районе жилых домов 6, 6А, 6Б, 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1 445,6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42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Ливневая канализация, расположенная по адресу: г. Саратов, ул. Клочкова от ул. Самарская до ул. 8-я Линия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1 210,3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43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Очистные сооружения ливневого коллектора Глебучева оврага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9 592,4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44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2019-2025 годах»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592 658,6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45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Причальное сооружение в с. Синенькие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4 130,0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46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181 487,7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47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Реконструкция стадиона «Спартак», по адресу: г. Саратов, ул. Дегтярная,12 (погашение кредиторской задолженности)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21 104,1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48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Система водоотведения  от пересечения 4-го Московского проезда и ул. Новая 9-я Линия до Волгоградского водохранилища в Заводском районе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394,3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lastRenderedPageBreak/>
              <w:t>49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Система водоотведения в районе МОУ «СОШ №106» Заводского района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950,0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50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Снегоплавильный комплекс на ул. Ипподромная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981,1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51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Снегоплавильный комплекс на ул. Ипподромная г. Саратова (погашение кредиторской задолженности)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18,2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52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Сооружение – причальная стенка (инженерная городская защита), лит. I, протяженностью 642 п.м, по адресу: г. Саратов, Набережная Космонавтов, от примыкания двухъярусной набережной городского участка до примыкания к Казанскому мосту через Глебучев овраг, б/н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12 128,4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53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Строительство пристройки  МОУ «СОШ № 5»  по адресу: г. Саратов, ул. Огородная, д. 196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336 365,5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54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Строительство пристройки с бассейном МОУ «СОШ № 84» по адресу: г. Саратов, ул. Южно-Зеленая, 11 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115 364,3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55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Строительство пристройки с бассейном МОУ «СОШ № 84» по адресу: г. Саратов, ул. Южно-Зеленая, 11 а (погашение кредиторской задолженности)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1 400,0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56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Строительство школы на 825 мест с бассейном в г. Саратов, микрорайон «Иволгино»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570 085,5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57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Школа в ЖК «Ласточкино» в Ленинском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135 154,7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356 954,6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58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Школа в ЖК «Ласточкино» в Ленинском районе г. Саратова (погашение кредиторской задолженности)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12,0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59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Школа на 825 мест по ул. Ипподромная в Ленинском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7 367,7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355 618,1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556 404,7</w:t>
            </w:r>
          </w:p>
        </w:tc>
      </w:tr>
      <w:tr w:rsidR="004F7C3B" w:rsidTr="004F7C3B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588 086,2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667 537,8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500 000,0</w:t>
            </w: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60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Организация наружного освещения на подъездной дороге к ДОЛ «Звездочка»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926,0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61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Организация наружного освещения на участке автомобильной дороги к инфекционной больнице (Московское шоссе)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50,0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62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Организация наружного освещения на участке дороги по ул. им. Тархова С.Ф. от ул. им. Мысникова Ю.А. до ул. Прудовая, соединяющей пос. Солнечный и пос. Юбилейный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35,0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63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Организация освещения автомобильной дороги по 3-му проезду от ул. им. Навашина С.Г. до ул. Безымянная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1 180,0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64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Реконструкция объекта: «Трамвайная сеть от остановки 6-я Дачная до остановки Школа № 52 (маршрут № 6)» в г.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3 450,0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lastRenderedPageBreak/>
              <w:t>65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Реконструкция объекта: «Трамвайная сеть от остановки Детский парк до остановки завод Зуборезных станков» (трамвайный маршрут № 9)» в г.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29 382,0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66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Реконструкция объекта: «Трамвайная сеть от остановки Стадион «Волга» - ул. Усиевича Г. А., завод Зуборезных станков - Комсомольский пос.» (маршрут № 8) в г.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18 178,0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67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25 542,0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68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Строительство (реконструкция) тяговых подстанций по объекту «Трамвайная сеть от остановки Детский парк до остановки Зуборезных станков» (маршрут №9) в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9 718,0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69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Строительство автомобильной дороги по ул. им. Афанасия Бодакова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1 714,0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70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Строительство автомобильной дороги по ул. им. Евгения Долгина в Ленинском районе г.Саратова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37 389,4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71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Строительство автомобильной дороги по ул. им. Зыбина П.М. в границах VI и VII микрорайонов жилого района «Солнечный-2» в Кировском районе г.Саратова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137 366,4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72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Строительство автомобильной дороги по ул. им. Левина И.С.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3 754,0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73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Строительство автомобильной дороги по ул. им. Михаила Булгакова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167 537,8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74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Строительство автомобильной дороги по ул. им. Михаила Булгакова (погашение кредиторской задолженности)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4 200,0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75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Строительство автомобильной дороги по ул. им. Сдобнова Николая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1 938,0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76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Строительство автомобильной дороги по ул. им. Тараскина Владимира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2 490,0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77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Строительство автомобильной дороги по ул. Малая Розовая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1 530,0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78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Строительство автомобильной дороги по ул. Михаила Галкина-Враского от ул. Михаила Булгакова до ул. им. Евгения Долгина в жилом районе «Городские просторы» Ленинского района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3 576,7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79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Строительство автомобильной дороги по улице № 1, соединяющей ул. им. Сдобнова Николая и ул. им. Плякина А.В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1 265,0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80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238 401,7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500 000,0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500 000,0</w:t>
            </w: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81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Строительство путепровода через ж.д. пути по ул. Песчано-Уметской в Ленинском районе города Саратова (погашение кредиторской задолженности)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25 600,0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lastRenderedPageBreak/>
              <w:t>82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Строительство скоростной трамвайной линии Мирный пер. - 6-я Дачная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40 400,0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6 064,5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83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Модульный корпус в МУДО «Детский оздоровительно-образовательный центр «Мечта» по адресу: г. Саратов, п. Малая Поливановка, 9-я Дачная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6 064,5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82 061,3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84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Создание и установка стелы «Город Трудовой доблести» в сквере «Заводской», расположенном по адресу: г. Саратов, Заводской район, проспект Энтузиастов/ ул. им. Орджоникидзе Г.К.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82 061,3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13 833,1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85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Реконструкция имущественного комплекса МОУ «СОШ №77», расположенного по адресу: г. Саратов, ул. Новоузенская, д.143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13 833,1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8 000,0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86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Реконструкция МУДО «Дом детского творчества» детский оздоровительный лагерь «Лесная республика», расположенного по адресу: г. Саратов, ул. 2-ая Дачная, на земельном участке с кадастровым номером 64:48:040831:90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3 524,1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87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Строительство нового корпуса (пристройки) к зданию МОУ «СОШ № 66 им. Н.И. Вавилова»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4 475,9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11 113,9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88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Реконструкция систем газопотребления котельных, в т.ч. узлов учета газа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1 200,0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89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Реконструкция системы теплоснабжения р.п. Соколовый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250,0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90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Строительство бассейна и ледовой арены с переходом на территорию школы в р.п. Соколовый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5 993,9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91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Техническое перевооружение котельной №19 в р.п. Красный текстильщик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3 670,0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Всего по разделу: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2 829 599,2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4F7C3B">
            <w:pPr>
              <w:jc w:val="right"/>
            </w:pPr>
            <w:r>
              <w:t>1 414 082,5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1 183 631,5</w:t>
            </w:r>
          </w:p>
        </w:tc>
      </w:tr>
      <w:tr w:rsidR="004F7C3B" w:rsidTr="004F7C3B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4F7C3B" w:rsidTr="004F7C3B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45 000,0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45 000,0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45 000,0</w:t>
            </w: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lastRenderedPageBreak/>
              <w:t>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45 000,0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45 000,0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45 000,0</w:t>
            </w:r>
          </w:p>
        </w:tc>
      </w:tr>
      <w:tr w:rsidR="004F7C3B" w:rsidTr="004F7C3B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16 000,0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4 000,0</w:t>
            </w: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Приобретение объекта недвижимости, расположенного по адресу: Саратовская область, г. Саратов, ул. Московская, д. 81 (Дом Скворцова сер. 1890-х гг.)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16 000,0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4 000,0</w:t>
            </w:r>
          </w:p>
        </w:tc>
      </w:tr>
      <w:tr w:rsidR="004F7C3B" w:rsidTr="004F7C3B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3 867,9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C3B" w:rsidRDefault="004F7C3B" w:rsidP="00E64A77">
            <w:r>
              <w:t>Объект незавершенного строительства (нежилое здание), расположенный по адресу: г. Саратов, ул. Олимпийская, д.1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3 867,9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</w:p>
        </w:tc>
      </w:tr>
      <w:tr w:rsidR="004F7C3B" w:rsidTr="004F7C3B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Всего по разделу: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48 867,9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61 000,0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</w:pPr>
            <w:r>
              <w:t>49 000,0</w:t>
            </w:r>
          </w:p>
        </w:tc>
      </w:tr>
      <w:tr w:rsidR="004F7C3B" w:rsidTr="004F7C3B">
        <w:trPr>
          <w:cantSplit/>
        </w:trPr>
        <w:tc>
          <w:tcPr>
            <w:tcW w:w="104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C3B" w:rsidRDefault="004F7C3B" w:rsidP="00E64A77">
            <w:pPr>
              <w:jc w:val="center"/>
            </w:pPr>
            <w:r>
              <w:t>Итого по Перечню: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2 878 467,1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4F7C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1 475 082,5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1 232 631,5</w:t>
            </w:r>
          </w:p>
        </w:tc>
      </w:tr>
      <w:tr w:rsidR="004F7C3B" w:rsidTr="004F7C3B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r>
              <w:t xml:space="preserve"> </w:t>
            </w:r>
          </w:p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r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/>
        </w:tc>
      </w:tr>
      <w:tr w:rsidR="004F7C3B" w:rsidTr="004F7C3B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>
            <w:r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C3B" w:rsidRDefault="004F7C3B" w:rsidP="00E64A77"/>
        </w:tc>
      </w:tr>
    </w:tbl>
    <w:p w:rsidR="00E2598B" w:rsidRPr="004F7C3B" w:rsidRDefault="00E2598B" w:rsidP="004F7C3B"/>
    <w:sectPr w:rsidR="00E2598B" w:rsidRPr="004F7C3B" w:rsidSect="00304574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3022" w:rsidRDefault="00C53022" w:rsidP="004F7C3B">
      <w:r>
        <w:separator/>
      </w:r>
    </w:p>
  </w:endnote>
  <w:endnote w:type="continuationSeparator" w:id="1">
    <w:p w:rsidR="00C53022" w:rsidRDefault="00C53022" w:rsidP="004F7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3022" w:rsidRDefault="00C53022" w:rsidP="004F7C3B">
      <w:r>
        <w:separator/>
      </w:r>
    </w:p>
  </w:footnote>
  <w:footnote w:type="continuationSeparator" w:id="1">
    <w:p w:rsidR="00C53022" w:rsidRDefault="00C53022" w:rsidP="004F7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C3B" w:rsidRDefault="00250ED1" w:rsidP="00FE4B0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F7C3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F7C3B" w:rsidRDefault="004F7C3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C3B" w:rsidRDefault="00250ED1" w:rsidP="00FE4B0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F7C3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04574">
      <w:rPr>
        <w:rStyle w:val="a7"/>
        <w:noProof/>
      </w:rPr>
      <w:t>7</w:t>
    </w:r>
    <w:r>
      <w:rPr>
        <w:rStyle w:val="a7"/>
      </w:rPr>
      <w:fldChar w:fldCharType="end"/>
    </w:r>
  </w:p>
  <w:p w:rsidR="004F7C3B" w:rsidRDefault="004F7C3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4F7C3B"/>
    <w:rsid w:val="000A0FD1"/>
    <w:rsid w:val="00131D92"/>
    <w:rsid w:val="00250ED1"/>
    <w:rsid w:val="002C3F39"/>
    <w:rsid w:val="00304574"/>
    <w:rsid w:val="004F7C3B"/>
    <w:rsid w:val="00526422"/>
    <w:rsid w:val="006808C6"/>
    <w:rsid w:val="008B622C"/>
    <w:rsid w:val="00A24CAF"/>
    <w:rsid w:val="00B912FD"/>
    <w:rsid w:val="00C53022"/>
    <w:rsid w:val="00E2598B"/>
    <w:rsid w:val="00E415E9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F7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F7C3B"/>
  </w:style>
  <w:style w:type="paragraph" w:styleId="a5">
    <w:name w:val="footer"/>
    <w:basedOn w:val="a"/>
    <w:link w:val="a6"/>
    <w:uiPriority w:val="99"/>
    <w:semiHidden/>
    <w:unhideWhenUsed/>
    <w:rsid w:val="004F7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F7C3B"/>
  </w:style>
  <w:style w:type="character" w:styleId="a7">
    <w:name w:val="page number"/>
    <w:basedOn w:val="a0"/>
    <w:uiPriority w:val="99"/>
    <w:semiHidden/>
    <w:unhideWhenUsed/>
    <w:rsid w:val="004F7C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5</TotalTime>
  <Pages>7</Pages>
  <Words>1991</Words>
  <Characters>11349</Characters>
  <Application>Microsoft Office Word</Application>
  <DocSecurity>0</DocSecurity>
  <Lines>94</Lines>
  <Paragraphs>26</Paragraphs>
  <ScaleCrop>false</ScaleCrop>
  <Company/>
  <LinksUpToDate>false</LinksUpToDate>
  <CharactersWithSpaces>13314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ProskuryakovaSV</cp:lastModifiedBy>
  <cp:revision>3</cp:revision>
  <dcterms:created xsi:type="dcterms:W3CDTF">2022-06-28T11:35:00Z</dcterms:created>
  <dcterms:modified xsi:type="dcterms:W3CDTF">2022-06-29T05:36:00Z</dcterms:modified>
</cp:coreProperties>
</file>